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5E85" w14:textId="3CEB523C" w:rsidR="00406D6C" w:rsidRPr="008B53D6" w:rsidRDefault="008B53D6">
      <w:pPr>
        <w:rPr>
          <w:b/>
          <w:bCs/>
          <w:sz w:val="28"/>
          <w:szCs w:val="28"/>
        </w:rPr>
      </w:pPr>
      <w:r w:rsidRPr="008B53D6">
        <w:rPr>
          <w:b/>
          <w:bCs/>
          <w:sz w:val="28"/>
          <w:szCs w:val="28"/>
        </w:rPr>
        <w:t>Věc: Odepsání nezavěšených ušních známek</w:t>
      </w:r>
    </w:p>
    <w:p w14:paraId="70318607" w14:textId="6B9F0140" w:rsidR="008B53D6" w:rsidRDefault="008B53D6" w:rsidP="008B53D6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Na základě častých</w:t>
      </w:r>
      <w:r>
        <w:rPr>
          <w:sz w:val="28"/>
          <w:szCs w:val="28"/>
        </w:rPr>
        <w:t xml:space="preserve"> a opakujících se</w:t>
      </w:r>
      <w:r w:rsidRPr="008B53D6">
        <w:rPr>
          <w:sz w:val="28"/>
          <w:szCs w:val="28"/>
        </w:rPr>
        <w:t xml:space="preserve"> dotazů k odepisování nezavěšených ušních známek (např. z</w:t>
      </w:r>
      <w:r>
        <w:rPr>
          <w:sz w:val="28"/>
          <w:szCs w:val="28"/>
        </w:rPr>
        <w:t> </w:t>
      </w:r>
      <w:r w:rsidRPr="008B53D6">
        <w:rPr>
          <w:sz w:val="28"/>
          <w:szCs w:val="28"/>
        </w:rPr>
        <w:t>důvodu</w:t>
      </w:r>
      <w:r>
        <w:rPr>
          <w:sz w:val="28"/>
          <w:szCs w:val="28"/>
        </w:rPr>
        <w:t xml:space="preserve"> jejich</w:t>
      </w:r>
      <w:r w:rsidRPr="008B53D6">
        <w:rPr>
          <w:sz w:val="28"/>
          <w:szCs w:val="28"/>
        </w:rPr>
        <w:t xml:space="preserve"> ztráty, znehodnocení a</w:t>
      </w:r>
      <w:r>
        <w:rPr>
          <w:sz w:val="28"/>
          <w:szCs w:val="28"/>
        </w:rPr>
        <w:t>pod</w:t>
      </w:r>
      <w:r w:rsidRPr="008B53D6">
        <w:rPr>
          <w:sz w:val="28"/>
          <w:szCs w:val="28"/>
        </w:rPr>
        <w:t>.)</w:t>
      </w:r>
      <w:r>
        <w:rPr>
          <w:sz w:val="28"/>
          <w:szCs w:val="28"/>
        </w:rPr>
        <w:t xml:space="preserve"> upřesňuje Českomoravská společnost chovatelů postup při jejich odpisu.</w:t>
      </w:r>
    </w:p>
    <w:p w14:paraId="6B8083DB" w14:textId="77777777" w:rsidR="008B53D6" w:rsidRDefault="008B53D6">
      <w:pPr>
        <w:rPr>
          <w:sz w:val="28"/>
          <w:szCs w:val="28"/>
        </w:rPr>
      </w:pPr>
    </w:p>
    <w:p w14:paraId="4BAF86F7" w14:textId="5F456D93" w:rsidR="008B53D6" w:rsidRDefault="008B53D6" w:rsidP="008B5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Nezavěšené ušní známky se odepisují SOUČASNĚ s objednávkou </w:t>
      </w:r>
      <w:r w:rsidRPr="008B53D6">
        <w:rPr>
          <w:b/>
          <w:bCs/>
          <w:sz w:val="28"/>
          <w:szCs w:val="28"/>
        </w:rPr>
        <w:t>nových</w:t>
      </w:r>
      <w:r>
        <w:rPr>
          <w:sz w:val="28"/>
          <w:szCs w:val="28"/>
        </w:rPr>
        <w:t xml:space="preserve"> ušních známek, tzn., že je nutné objednávku zaslat pouze prostřednictvím objednávkového formuláře ve formě .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, .doc, .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na email </w:t>
      </w:r>
      <w:hyperlink r:id="rId4" w:history="1">
        <w:r w:rsidRPr="00E069EA">
          <w:rPr>
            <w:rStyle w:val="Hypertextovodkaz"/>
            <w:sz w:val="28"/>
            <w:szCs w:val="28"/>
          </w:rPr>
          <w:t>znamky@cmsch.cz</w:t>
        </w:r>
      </w:hyperlink>
      <w:r>
        <w:rPr>
          <w:sz w:val="28"/>
          <w:szCs w:val="28"/>
        </w:rPr>
        <w:t>, případně zaslat objednávku poštou. Do poznámky vždy uveďte požadavek na odepsání konkrétního počtu známek. V případě objednávky skrze Portál farmáře není možné chovateli vyhovět v odepsání známek.</w:t>
      </w:r>
    </w:p>
    <w:p w14:paraId="452C40B6" w14:textId="6ED29D15" w:rsidR="008B53D6" w:rsidRPr="008B53D6" w:rsidRDefault="008B53D6" w:rsidP="008B53D6">
      <w:pPr>
        <w:jc w:val="both"/>
        <w:rPr>
          <w:sz w:val="28"/>
          <w:szCs w:val="28"/>
        </w:rPr>
      </w:pPr>
      <w:r>
        <w:rPr>
          <w:sz w:val="28"/>
          <w:szCs w:val="28"/>
        </w:rPr>
        <w:t>Známky se odepisují na celkový počet, nikoliv na konkrétní čísla. Je</w:t>
      </w:r>
      <w:r w:rsidR="00D869D2">
        <w:rPr>
          <w:sz w:val="28"/>
          <w:szCs w:val="28"/>
        </w:rPr>
        <w:t xml:space="preserve"> tedy</w:t>
      </w:r>
      <w:r>
        <w:rPr>
          <w:sz w:val="28"/>
          <w:szCs w:val="28"/>
        </w:rPr>
        <w:t xml:space="preserve"> nutné uvést požadovaný počet známek včetně určení pohlaví (např. 6 ks samci, </w:t>
      </w:r>
      <w:r>
        <w:rPr>
          <w:sz w:val="28"/>
          <w:szCs w:val="28"/>
        </w:rPr>
        <w:br/>
        <w:t>6 ks samice).</w:t>
      </w:r>
    </w:p>
    <w:sectPr w:rsidR="008B53D6" w:rsidRPr="008B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D6"/>
    <w:rsid w:val="00406D6C"/>
    <w:rsid w:val="008B53D6"/>
    <w:rsid w:val="00D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6B3"/>
  <w15:chartTrackingRefBased/>
  <w15:docId w15:val="{34F2998E-D36E-4249-A620-47AFDB9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53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namky@cms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Sedláčková</dc:creator>
  <cp:keywords/>
  <dc:description/>
  <cp:lastModifiedBy>Karolína Sedláčková</cp:lastModifiedBy>
  <cp:revision>1</cp:revision>
  <dcterms:created xsi:type="dcterms:W3CDTF">2024-02-20T11:49:00Z</dcterms:created>
  <dcterms:modified xsi:type="dcterms:W3CDTF">2024-02-20T12:03:00Z</dcterms:modified>
</cp:coreProperties>
</file>